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530D" w14:textId="0711B539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color w:val="404040" w:themeColor="text1" w:themeTint="BF"/>
          <w:sz w:val="22"/>
          <w:szCs w:val="22"/>
          <w:lang w:val="es-ES_tradnl"/>
        </w:rPr>
      </w:pPr>
      <w:r w:rsidRPr="00B936F3"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  <w:t>ANEXO 1.</w:t>
      </w:r>
      <w:r w:rsidR="00005C53"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  <w:t>B</w:t>
      </w:r>
      <w:r w:rsidRPr="00B936F3"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  <w:t xml:space="preserve"> Carta de postulación y declaración de aceptación de condiciones de ejecución del proceso- Categoría: </w:t>
      </w:r>
      <w:r w:rsidR="001B31D3" w:rsidRPr="001B31D3"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  <w:t>Investigación de mayor impacto en el año</w:t>
      </w:r>
    </w:p>
    <w:p w14:paraId="2599807F" w14:textId="77777777" w:rsidR="00E85F77" w:rsidRDefault="00E85F77" w:rsidP="00D25718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3DC1E361" w14:textId="2EA25B68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 xml:space="preserve">Señores </w:t>
      </w:r>
    </w:p>
    <w:p w14:paraId="523CC8EB" w14:textId="77777777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b/>
          <w:bCs/>
          <w:sz w:val="22"/>
          <w:szCs w:val="22"/>
          <w:lang w:val="es-ES_tradnl"/>
        </w:rPr>
      </w:pPr>
      <w:r w:rsidRPr="00B936F3">
        <w:rPr>
          <w:rFonts w:ascii="Aptos" w:hAnsi="Aptos" w:cs="Arial"/>
          <w:b/>
          <w:bCs/>
          <w:sz w:val="22"/>
          <w:szCs w:val="22"/>
          <w:lang w:val="es-ES_tradnl"/>
        </w:rPr>
        <w:t>AGENCIA DE EDUCACIÓN POSTSECUNDARIA DE MEDELLÍN - SAPIENCIA.</w:t>
      </w:r>
    </w:p>
    <w:p w14:paraId="00F4C08F" w14:textId="77777777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b/>
          <w:bCs/>
          <w:sz w:val="22"/>
          <w:szCs w:val="22"/>
          <w:lang w:val="es-ES_tradnl"/>
        </w:rPr>
      </w:pPr>
      <w:r w:rsidRPr="00B936F3">
        <w:rPr>
          <w:rFonts w:ascii="Aptos" w:hAnsi="Aptos" w:cs="Arial"/>
          <w:b/>
          <w:bCs/>
          <w:sz w:val="22"/>
          <w:szCs w:val="22"/>
          <w:lang w:val="es-ES_tradnl"/>
        </w:rPr>
        <w:t>Alcaldía de Medellín.</w:t>
      </w:r>
    </w:p>
    <w:p w14:paraId="488BD19D" w14:textId="6F66945D" w:rsidR="00D25718" w:rsidRPr="00B936F3" w:rsidRDefault="00DA0057" w:rsidP="00D25718">
      <w:pPr>
        <w:widowControl w:val="0"/>
        <w:spacing w:after="0" w:line="240" w:lineRule="auto"/>
        <w:jc w:val="both"/>
        <w:rPr>
          <w:rFonts w:ascii="Aptos" w:hAnsi="Aptos" w:cs="Arial"/>
          <w:b/>
          <w:bCs/>
          <w:sz w:val="22"/>
          <w:szCs w:val="22"/>
          <w:lang w:val="es-ES_tradnl"/>
        </w:rPr>
      </w:pPr>
      <w:r>
        <w:rPr>
          <w:rFonts w:ascii="Aptos" w:hAnsi="Aptos" w:cs="Arial"/>
          <w:b/>
          <w:bCs/>
          <w:sz w:val="22"/>
          <w:szCs w:val="22"/>
          <w:lang w:val="es-ES_tradnl"/>
        </w:rPr>
        <w:t xml:space="preserve">CORPORACIÓN </w:t>
      </w:r>
      <w:r w:rsidRPr="00B936F3">
        <w:rPr>
          <w:rFonts w:ascii="Aptos" w:hAnsi="Aptos" w:cs="Arial"/>
          <w:b/>
          <w:bCs/>
          <w:sz w:val="22"/>
          <w:szCs w:val="22"/>
          <w:lang w:val="es-ES_tradnl"/>
        </w:rPr>
        <w:t>TECNNOVA UEE.</w:t>
      </w:r>
    </w:p>
    <w:p w14:paraId="36F55F8F" w14:textId="77777777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>Distrito de Ciencia, Tecnología e Innovación de Medellín</w:t>
      </w:r>
    </w:p>
    <w:p w14:paraId="7E5FC8FD" w14:textId="77777777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24C89F6B" w14:textId="3C214382" w:rsidR="00911A0F" w:rsidRDefault="00D25718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 xml:space="preserve">Asunto: Carta de postulación y declaración de aceptación de condiciones de ejecución del proceso- Categoría: </w:t>
      </w:r>
      <w:r w:rsidR="001B31D3" w:rsidRPr="001B31D3">
        <w:rPr>
          <w:rFonts w:ascii="Aptos" w:hAnsi="Aptos" w:cs="Arial"/>
          <w:sz w:val="22"/>
          <w:szCs w:val="22"/>
          <w:lang w:val="es-ES_tradnl"/>
        </w:rPr>
        <w:t>Investigación de mayor impacto en el año</w:t>
      </w:r>
      <w:r w:rsidR="001B31D3">
        <w:rPr>
          <w:rFonts w:ascii="Aptos" w:hAnsi="Aptos" w:cs="Arial"/>
          <w:sz w:val="22"/>
          <w:szCs w:val="22"/>
          <w:lang w:val="es-ES_tradnl"/>
        </w:rPr>
        <w:t>.</w:t>
      </w:r>
    </w:p>
    <w:p w14:paraId="03A4DDFD" w14:textId="77777777" w:rsidR="001B31D3" w:rsidRPr="00B936F3" w:rsidRDefault="001B31D3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67C7F1A8" w14:textId="77777777" w:rsidR="00911A0F" w:rsidRPr="00B936F3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1B25C593" w14:textId="2502546E" w:rsidR="00911A0F" w:rsidRDefault="00911A0F" w:rsidP="00911A0F">
      <w:pPr>
        <w:widowControl w:val="0"/>
        <w:spacing w:after="0" w:line="240" w:lineRule="auto"/>
        <w:jc w:val="both"/>
        <w:rPr>
          <w:rFonts w:ascii="Aptos" w:hAnsi="Aptos"/>
          <w:b/>
          <w:bCs/>
          <w:sz w:val="22"/>
          <w:szCs w:val="22"/>
          <w:lang w:val="es-ES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>Yo</w:t>
      </w:r>
      <w:r w:rsidR="001B31D3" w:rsidRPr="00B936F3">
        <w:rPr>
          <w:rFonts w:ascii="Aptos" w:hAnsi="Aptos" w:cs="Arial"/>
          <w:sz w:val="22"/>
          <w:szCs w:val="22"/>
          <w:lang w:val="es-ES_tradnl"/>
        </w:rPr>
        <w:t xml:space="preserve">, </w:t>
      </w:r>
      <w:r w:rsidR="001B31D3" w:rsidRPr="001B31D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(NOMBRE DEL REPRESENTANTE LEGAL DEL GRUPO, CENTRO O INSTITUTO DE INVESTIGACIÓN</w:t>
      </w:r>
      <w:r w:rsidR="00954345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 xml:space="preserve"> (O SU DELEGADO)</w:t>
      </w:r>
      <w:r w:rsidR="001B31D3" w:rsidRPr="001B31D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)</w:t>
      </w:r>
      <w:r w:rsidRPr="00B936F3">
        <w:rPr>
          <w:rFonts w:ascii="Aptos" w:hAnsi="Aptos" w:cs="Arial"/>
          <w:b/>
          <w:bCs/>
          <w:sz w:val="22"/>
          <w:szCs w:val="22"/>
          <w:lang w:val="es-ES_tradnl"/>
        </w:rPr>
        <w:t xml:space="preserve"> </w:t>
      </w:r>
      <w:r w:rsidRPr="00B936F3">
        <w:rPr>
          <w:rFonts w:ascii="Aptos" w:hAnsi="Aptos" w:cs="Arial"/>
          <w:sz w:val="22"/>
          <w:szCs w:val="22"/>
          <w:lang w:val="es-ES_tradnl"/>
        </w:rPr>
        <w:t xml:space="preserve"> actuando como representante de </w:t>
      </w:r>
      <w:r w:rsidRPr="00B936F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 xml:space="preserve">(NOMBRE </w:t>
      </w:r>
      <w:r w:rsidR="001B31D3" w:rsidRPr="001B31D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DEL GRUPO, CENTRO O INSTITUTO DE INVESTIGACIÓN</w:t>
      </w:r>
      <w:r w:rsidRPr="00B936F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)</w:t>
      </w:r>
      <w:r w:rsidRPr="00B936F3">
        <w:rPr>
          <w:rFonts w:ascii="Aptos" w:hAnsi="Aptos" w:cs="Arial"/>
          <w:sz w:val="22"/>
          <w:szCs w:val="22"/>
          <w:lang w:val="es-ES_tradnl"/>
        </w:rPr>
        <w:t xml:space="preserve">, </w:t>
      </w:r>
      <w:r w:rsidR="001B31D3" w:rsidRPr="001B31D3">
        <w:rPr>
          <w:rFonts w:ascii="Aptos" w:hAnsi="Aptos" w:cs="Arial"/>
          <w:sz w:val="22"/>
          <w:szCs w:val="22"/>
          <w:lang w:val="es-ES_tradnl"/>
        </w:rPr>
        <w:t xml:space="preserve">entidad con reconocimiento vigente de </w:t>
      </w:r>
      <w:proofErr w:type="spellStart"/>
      <w:r w:rsidR="001B31D3" w:rsidRPr="001B31D3">
        <w:rPr>
          <w:rFonts w:ascii="Aptos" w:hAnsi="Aptos" w:cs="Arial"/>
          <w:sz w:val="22"/>
          <w:szCs w:val="22"/>
          <w:lang w:val="es-ES_tradnl"/>
        </w:rPr>
        <w:t>Minciencias</w:t>
      </w:r>
      <w:proofErr w:type="spellEnd"/>
      <w:r w:rsidR="001B31D3" w:rsidRPr="001B31D3">
        <w:rPr>
          <w:rFonts w:ascii="Aptos" w:hAnsi="Aptos" w:cs="Arial"/>
          <w:sz w:val="22"/>
          <w:szCs w:val="22"/>
          <w:lang w:val="es-ES_tradnl"/>
        </w:rPr>
        <w:t xml:space="preserve"> y sede en</w:t>
      </w:r>
      <w:r w:rsidR="001B31D3" w:rsidRPr="001B31D3">
        <w:rPr>
          <w:rFonts w:ascii="Aptos" w:hAnsi="Aptos" w:cs="Arial"/>
          <w:sz w:val="22"/>
          <w:szCs w:val="22"/>
          <w:highlight w:val="yellow"/>
          <w:lang w:val="es-ES_tradnl"/>
        </w:rPr>
        <w:t xml:space="preserve"> </w:t>
      </w:r>
      <w:r w:rsidRPr="00B936F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(MEDELLÍN/ÁREA METROPOLITANA</w:t>
      </w:r>
      <w:r w:rsidR="001B31D3" w:rsidRPr="001B31D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)</w:t>
      </w:r>
      <w:r w:rsidR="001B31D3">
        <w:rPr>
          <w:rFonts w:ascii="Aptos" w:hAnsi="Aptos" w:cs="Arial"/>
          <w:b/>
          <w:bCs/>
          <w:sz w:val="22"/>
          <w:szCs w:val="22"/>
          <w:lang w:val="es-ES_tradnl"/>
        </w:rPr>
        <w:t xml:space="preserve"> </w:t>
      </w:r>
      <w:r w:rsidRPr="00B936F3">
        <w:rPr>
          <w:rFonts w:ascii="Aptos" w:hAnsi="Aptos" w:cs="Arial"/>
          <w:sz w:val="22"/>
          <w:szCs w:val="22"/>
          <w:lang w:val="es-ES_tradnl"/>
        </w:rPr>
        <w:t xml:space="preserve">se permite postular </w:t>
      </w:r>
      <w:r w:rsidR="001B31D3" w:rsidRPr="001B31D3">
        <w:rPr>
          <w:rFonts w:ascii="Aptos" w:hAnsi="Aptos"/>
          <w:sz w:val="22"/>
          <w:szCs w:val="22"/>
          <w:lang w:val="es-ES"/>
        </w:rPr>
        <w:t>la investigación titulada</w:t>
      </w:r>
      <w:r w:rsidR="001B31D3" w:rsidRPr="001B31D3">
        <w:rPr>
          <w:rFonts w:ascii="Aptos" w:hAnsi="Aptos"/>
          <w:b/>
          <w:bCs/>
          <w:sz w:val="22"/>
          <w:szCs w:val="22"/>
          <w:lang w:val="es-ES"/>
        </w:rPr>
        <w:t xml:space="preserve"> </w:t>
      </w:r>
      <w:r w:rsidR="001B31D3" w:rsidRPr="001B31D3">
        <w:rPr>
          <w:rFonts w:ascii="Aptos" w:hAnsi="Aptos"/>
          <w:b/>
          <w:bCs/>
          <w:sz w:val="22"/>
          <w:szCs w:val="22"/>
          <w:highlight w:val="yellow"/>
          <w:lang w:val="es-ES"/>
        </w:rPr>
        <w:t>"(Título de la Investigación)"</w:t>
      </w:r>
      <w:r w:rsidR="001B31D3" w:rsidRPr="001B31D3">
        <w:rPr>
          <w:rFonts w:ascii="Aptos" w:hAnsi="Aptos"/>
          <w:b/>
          <w:bCs/>
          <w:sz w:val="22"/>
          <w:szCs w:val="22"/>
          <w:lang w:val="es-ES"/>
        </w:rPr>
        <w:t xml:space="preserve"> </w:t>
      </w:r>
      <w:r w:rsidR="001B31D3" w:rsidRPr="001B31D3">
        <w:rPr>
          <w:rFonts w:ascii="Aptos" w:hAnsi="Aptos"/>
          <w:sz w:val="22"/>
          <w:szCs w:val="22"/>
          <w:lang w:val="es-ES"/>
        </w:rPr>
        <w:t>para la categoría Investigación de Mayor Impacto en el Año de los Premios Medellín Investiga, en reconocimiento a su contribución significativa al conocimiento y al mejoramiento de la calidad de vida en la ciudad de Medellín.</w:t>
      </w:r>
    </w:p>
    <w:p w14:paraId="0B1F7481" w14:textId="77777777" w:rsidR="001B31D3" w:rsidRPr="00B936F3" w:rsidRDefault="001B31D3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38878ADF" w14:textId="3FB71CC3" w:rsidR="00911A0F" w:rsidRPr="00B936F3" w:rsidRDefault="00911A0F" w:rsidP="001B31D3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>Adjuntamos a esta postulación los documentos requeridos, incluyendo el Anexo 2</w:t>
      </w:r>
      <w:r w:rsidR="001B31D3">
        <w:rPr>
          <w:rFonts w:ascii="Aptos" w:hAnsi="Aptos" w:cs="Arial"/>
          <w:sz w:val="22"/>
          <w:szCs w:val="22"/>
          <w:lang w:val="es-ES_tradnl"/>
        </w:rPr>
        <w:t xml:space="preserve">B, </w:t>
      </w:r>
      <w:r w:rsidR="001B31D3" w:rsidRPr="001B31D3">
        <w:rPr>
          <w:rFonts w:ascii="Aptos" w:hAnsi="Aptos" w:cs="Arial"/>
          <w:sz w:val="22"/>
          <w:szCs w:val="22"/>
          <w:lang w:val="es-ES_tradnl"/>
        </w:rPr>
        <w:t>Síntesis de la investigación</w:t>
      </w:r>
      <w:r w:rsidR="001B31D3">
        <w:rPr>
          <w:rFonts w:ascii="Aptos" w:hAnsi="Aptos" w:cs="Arial"/>
          <w:sz w:val="22"/>
          <w:szCs w:val="22"/>
          <w:lang w:val="es-ES_tradnl"/>
        </w:rPr>
        <w:t xml:space="preserve">, </w:t>
      </w:r>
      <w:proofErr w:type="spellStart"/>
      <w:r w:rsidR="001B31D3" w:rsidRPr="001B31D3">
        <w:rPr>
          <w:rFonts w:ascii="Aptos" w:hAnsi="Aptos" w:cs="Arial"/>
          <w:sz w:val="22"/>
          <w:szCs w:val="22"/>
          <w:lang w:val="es-ES_tradnl"/>
        </w:rPr>
        <w:t>CvLac</w:t>
      </w:r>
      <w:proofErr w:type="spellEnd"/>
      <w:r w:rsidR="001B31D3" w:rsidRPr="001B31D3">
        <w:rPr>
          <w:rFonts w:ascii="Aptos" w:hAnsi="Aptos" w:cs="Arial"/>
          <w:sz w:val="22"/>
          <w:szCs w:val="22"/>
          <w:lang w:val="es-ES_tradnl"/>
        </w:rPr>
        <w:t xml:space="preserve"> actualizado</w:t>
      </w:r>
      <w:r w:rsidR="001B31D3">
        <w:rPr>
          <w:rFonts w:ascii="Aptos" w:hAnsi="Aptos" w:cs="Arial"/>
          <w:sz w:val="22"/>
          <w:szCs w:val="22"/>
          <w:lang w:val="es-ES_tradnl"/>
        </w:rPr>
        <w:t xml:space="preserve"> del </w:t>
      </w:r>
      <w:r w:rsidR="00E85F77">
        <w:rPr>
          <w:rFonts w:ascii="Aptos" w:hAnsi="Aptos" w:cs="Arial"/>
          <w:sz w:val="22"/>
          <w:szCs w:val="22"/>
          <w:lang w:val="es-ES_tradnl"/>
        </w:rPr>
        <w:t>representante, GrupLAC</w:t>
      </w:r>
      <w:r w:rsidR="001B31D3" w:rsidRPr="001B31D3">
        <w:rPr>
          <w:rFonts w:ascii="Aptos" w:hAnsi="Aptos" w:cs="Arial"/>
          <w:sz w:val="22"/>
          <w:szCs w:val="22"/>
          <w:lang w:val="es-ES_tradnl"/>
        </w:rPr>
        <w:t xml:space="preserve"> del </w:t>
      </w:r>
      <w:r w:rsidR="001B31D3">
        <w:rPr>
          <w:rFonts w:ascii="Aptos" w:hAnsi="Aptos" w:cs="Arial"/>
          <w:sz w:val="22"/>
          <w:szCs w:val="22"/>
          <w:lang w:val="es-ES_tradnl"/>
        </w:rPr>
        <w:t xml:space="preserve">grupo de investigación, </w:t>
      </w:r>
      <w:r w:rsidR="001B31D3" w:rsidRPr="001B31D3">
        <w:rPr>
          <w:rFonts w:ascii="Aptos" w:hAnsi="Aptos" w:cs="Arial"/>
          <w:sz w:val="22"/>
          <w:szCs w:val="22"/>
          <w:lang w:val="es-ES_tradnl"/>
        </w:rPr>
        <w:t xml:space="preserve">Constancia vigente de reconocimiento de </w:t>
      </w:r>
      <w:proofErr w:type="spellStart"/>
      <w:r w:rsidR="001B31D3" w:rsidRPr="001B31D3">
        <w:rPr>
          <w:rFonts w:ascii="Aptos" w:hAnsi="Aptos" w:cs="Arial"/>
          <w:sz w:val="22"/>
          <w:szCs w:val="22"/>
          <w:lang w:val="es-ES_tradnl"/>
        </w:rPr>
        <w:t>Minciencias</w:t>
      </w:r>
      <w:proofErr w:type="spellEnd"/>
      <w:r w:rsidR="001B31D3" w:rsidRPr="001B31D3">
        <w:rPr>
          <w:rFonts w:ascii="Aptos" w:hAnsi="Aptos" w:cs="Arial"/>
          <w:sz w:val="22"/>
          <w:szCs w:val="22"/>
          <w:lang w:val="es-ES_tradnl"/>
        </w:rPr>
        <w:t xml:space="preserve"> del </w:t>
      </w:r>
      <w:r w:rsidR="001B31D3">
        <w:rPr>
          <w:rFonts w:ascii="Aptos" w:hAnsi="Aptos" w:cs="Arial"/>
          <w:sz w:val="22"/>
          <w:szCs w:val="22"/>
          <w:lang w:val="es-ES_tradnl"/>
        </w:rPr>
        <w:t>grupo de investigación</w:t>
      </w:r>
      <w:r w:rsidR="00954345">
        <w:rPr>
          <w:rStyle w:val="Refdenotaalpie"/>
          <w:rFonts w:ascii="Aptos" w:hAnsi="Aptos" w:cs="Arial"/>
          <w:sz w:val="22"/>
          <w:szCs w:val="22"/>
          <w:lang w:val="es-ES_tradnl"/>
        </w:rPr>
        <w:footnoteReference w:id="1"/>
      </w:r>
      <w:r w:rsidR="00871E7D">
        <w:rPr>
          <w:rFonts w:ascii="Aptos" w:hAnsi="Aptos" w:cs="Arial"/>
          <w:sz w:val="22"/>
          <w:szCs w:val="22"/>
          <w:lang w:val="es-ES_tradnl"/>
        </w:rPr>
        <w:t xml:space="preserve">, </w:t>
      </w:r>
      <w:r w:rsidR="001B31D3" w:rsidRPr="001B31D3">
        <w:rPr>
          <w:rFonts w:ascii="Aptos" w:hAnsi="Aptos" w:cs="Arial"/>
          <w:sz w:val="22"/>
          <w:szCs w:val="22"/>
          <w:lang w:val="es-ES_tradnl"/>
        </w:rPr>
        <w:t>Video de presentación de la investigación</w:t>
      </w:r>
      <w:r w:rsidR="00871E7D">
        <w:rPr>
          <w:rFonts w:ascii="Aptos" w:hAnsi="Aptos" w:cs="Arial"/>
          <w:sz w:val="22"/>
          <w:szCs w:val="22"/>
          <w:lang w:val="es-ES_tradnl"/>
        </w:rPr>
        <w:t xml:space="preserve"> y certificado de existencia y representación legal del postulante</w:t>
      </w:r>
      <w:r w:rsidR="00E85F77">
        <w:rPr>
          <w:rFonts w:ascii="Aptos" w:hAnsi="Aptos" w:cs="Arial"/>
          <w:sz w:val="22"/>
          <w:szCs w:val="22"/>
          <w:lang w:val="es-ES_tradnl"/>
        </w:rPr>
        <w:t>.</w:t>
      </w:r>
    </w:p>
    <w:p w14:paraId="42E7644E" w14:textId="77777777" w:rsidR="00911A0F" w:rsidRPr="00B936F3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455ED252" w14:textId="69A52C9D" w:rsidR="00911A0F" w:rsidRPr="00B936F3" w:rsidRDefault="00580CE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>Mediante la presentación de esta postulación la entidad que represento</w:t>
      </w:r>
      <w:r w:rsidR="00E85F77">
        <w:rPr>
          <w:rFonts w:ascii="Aptos" w:hAnsi="Aptos" w:cs="Arial"/>
          <w:sz w:val="22"/>
          <w:szCs w:val="22"/>
          <w:lang w:val="es-ES_tradnl"/>
        </w:rPr>
        <w:t xml:space="preserve"> declara: </w:t>
      </w:r>
    </w:p>
    <w:p w14:paraId="3F5570E1" w14:textId="77777777" w:rsidR="00580CEF" w:rsidRPr="00B936F3" w:rsidRDefault="00580CEF" w:rsidP="00A13743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7B4DACCB" w14:textId="7FBC7663" w:rsidR="001E0B9A" w:rsidRPr="001E0B9A" w:rsidRDefault="001E0B9A" w:rsidP="00A13743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>
        <w:rPr>
          <w:rFonts w:ascii="Aptos" w:hAnsi="Aptos" w:cs="Arial"/>
          <w:sz w:val="22"/>
          <w:szCs w:val="22"/>
          <w:lang w:val="es-ES_tradnl"/>
        </w:rPr>
        <w:t>El representante legal o su delegado declaran que se encuentran facultados para representar legalmente a la institución que representan conforme a la ley y los estatutos de esta.</w:t>
      </w:r>
    </w:p>
    <w:p w14:paraId="3F6A69A8" w14:textId="6118464C" w:rsidR="00580CEF" w:rsidRDefault="00580CEF" w:rsidP="00A13743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>Toda la información proporcionada en esta carta de postulación y en los documentos adjuntos es veraz</w:t>
      </w:r>
      <w:r w:rsidR="00E85F77">
        <w:rPr>
          <w:rFonts w:ascii="Aptos" w:hAnsi="Aptos" w:cs="Arial"/>
          <w:sz w:val="22"/>
          <w:szCs w:val="22"/>
          <w:lang w:val="es-ES_tradnl"/>
        </w:rPr>
        <w:t xml:space="preserve"> y </w:t>
      </w:r>
      <w:r w:rsidRPr="00B936F3">
        <w:rPr>
          <w:rFonts w:ascii="Aptos" w:hAnsi="Aptos" w:cs="Arial"/>
          <w:sz w:val="22"/>
          <w:szCs w:val="22"/>
          <w:lang w:val="es-ES_tradnl"/>
        </w:rPr>
        <w:t>completa</w:t>
      </w:r>
      <w:r w:rsidR="00E85F77">
        <w:rPr>
          <w:rFonts w:ascii="Aptos" w:hAnsi="Aptos" w:cs="Arial"/>
          <w:sz w:val="22"/>
          <w:szCs w:val="22"/>
          <w:lang w:val="es-ES_tradnl"/>
        </w:rPr>
        <w:t>.</w:t>
      </w:r>
    </w:p>
    <w:p w14:paraId="6534ADF7" w14:textId="419597D9" w:rsidR="00E85F77" w:rsidRPr="00B936F3" w:rsidRDefault="00E85F77" w:rsidP="00A13743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>
        <w:rPr>
          <w:rFonts w:ascii="Aptos" w:hAnsi="Aptos" w:cs="Arial"/>
          <w:sz w:val="22"/>
          <w:szCs w:val="22"/>
          <w:lang w:val="es-ES_tradnl"/>
        </w:rPr>
        <w:t xml:space="preserve">La entidad postulante declara ser la titular de la investigación postulada y que cuenta con los permisos y autorizaciones correspondientes de sus autores. </w:t>
      </w:r>
    </w:p>
    <w:p w14:paraId="783FFD60" w14:textId="046DAC6F" w:rsidR="00580CEF" w:rsidRPr="00B936F3" w:rsidRDefault="00E85F77" w:rsidP="00A13743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>
        <w:rPr>
          <w:rFonts w:ascii="Aptos" w:hAnsi="Aptos" w:cs="Arial"/>
          <w:sz w:val="22"/>
          <w:szCs w:val="22"/>
          <w:lang w:val="es-ES_tradnl"/>
        </w:rPr>
        <w:t xml:space="preserve">La entidad postulante </w:t>
      </w:r>
      <w:r w:rsidRPr="00E85F77">
        <w:rPr>
          <w:rFonts w:ascii="Aptos" w:hAnsi="Aptos" w:cs="Arial"/>
          <w:sz w:val="22"/>
          <w:szCs w:val="22"/>
          <w:lang w:val="es-ES_tradnl"/>
        </w:rPr>
        <w:t>certifica que la investigación</w:t>
      </w:r>
      <w:r>
        <w:rPr>
          <w:rFonts w:ascii="Aptos" w:hAnsi="Aptos" w:cs="Arial"/>
          <w:sz w:val="22"/>
          <w:szCs w:val="22"/>
          <w:lang w:val="es-ES_tradnl"/>
        </w:rPr>
        <w:t xml:space="preserve"> </w:t>
      </w:r>
      <w:r w:rsidRPr="00E85F77">
        <w:rPr>
          <w:rFonts w:ascii="Aptos" w:hAnsi="Aptos" w:cs="Arial"/>
          <w:sz w:val="22"/>
          <w:szCs w:val="22"/>
          <w:lang w:val="es-ES_tradnl"/>
        </w:rPr>
        <w:t>cumple con todos los criterios establecidos en la convocatoria de los Premios Medellín Investiga.</w:t>
      </w:r>
    </w:p>
    <w:p w14:paraId="37D79737" w14:textId="4A7F0268" w:rsidR="00E85F77" w:rsidRPr="00E85F77" w:rsidRDefault="00E85F77" w:rsidP="00A13743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E85F77">
        <w:rPr>
          <w:rFonts w:ascii="Aptos" w:eastAsia="Times New Roman" w:hAnsi="Aptos" w:cs="Times New Roman"/>
          <w:color w:val="000000"/>
          <w:kern w:val="0"/>
          <w:sz w:val="22"/>
          <w:szCs w:val="22"/>
          <w:lang w:val="es-CO" w:eastAsia="es-MX"/>
          <w14:ligatures w14:val="none"/>
        </w:rPr>
        <w:t xml:space="preserve">La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val="es-CO" w:eastAsia="es-MX"/>
          <w14:ligatures w14:val="none"/>
        </w:rPr>
        <w:t xml:space="preserve"> entidad postulante</w:t>
      </w:r>
      <w:r w:rsidRPr="00E85F77">
        <w:rPr>
          <w:rFonts w:ascii="Aptos" w:eastAsia="Times New Roman" w:hAnsi="Aptos" w:cs="Times New Roman"/>
          <w:color w:val="000000"/>
          <w:kern w:val="0"/>
          <w:sz w:val="22"/>
          <w:szCs w:val="22"/>
          <w:lang w:val="es-CO" w:eastAsia="es-MX"/>
          <w14:ligatures w14:val="none"/>
        </w:rPr>
        <w:t xml:space="preserve"> declara que esta es la única postulación presentada por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val="es-CO" w:eastAsia="es-MX"/>
          <w14:ligatures w14:val="none"/>
        </w:rPr>
        <w:t xml:space="preserve">esta </w:t>
      </w:r>
      <w:r w:rsidRPr="00E85F77">
        <w:rPr>
          <w:rFonts w:ascii="Aptos" w:eastAsia="Times New Roman" w:hAnsi="Aptos" w:cs="Times New Roman"/>
          <w:color w:val="000000"/>
          <w:kern w:val="0"/>
          <w:sz w:val="22"/>
          <w:szCs w:val="22"/>
          <w:lang w:val="es-CO" w:eastAsia="es-MX"/>
          <w14:ligatures w14:val="none"/>
        </w:rPr>
        <w:t xml:space="preserve">para la categoría Investigación de Mayor Impacto en el Año, conforme al límite </w:t>
      </w:r>
      <w:r w:rsidRPr="00E85F77">
        <w:rPr>
          <w:rFonts w:ascii="Aptos" w:eastAsia="Times New Roman" w:hAnsi="Aptos" w:cs="Times New Roman"/>
          <w:color w:val="000000"/>
          <w:kern w:val="0"/>
          <w:sz w:val="22"/>
          <w:szCs w:val="22"/>
          <w:lang w:val="es-CO" w:eastAsia="es-MX"/>
          <w14:ligatures w14:val="none"/>
        </w:rPr>
        <w:lastRenderedPageBreak/>
        <w:t>establecido</w:t>
      </w:r>
      <w:r w:rsidR="00954345">
        <w:rPr>
          <w:rFonts w:ascii="Aptos" w:eastAsia="Times New Roman" w:hAnsi="Aptos" w:cs="Times New Roman"/>
          <w:color w:val="000000"/>
          <w:kern w:val="0"/>
          <w:sz w:val="22"/>
          <w:szCs w:val="22"/>
          <w:lang w:val="es-CO" w:eastAsia="es-MX"/>
          <w14:ligatures w14:val="none"/>
        </w:rPr>
        <w:t xml:space="preserve"> (Julio 2024 a julio 2025)</w:t>
      </w:r>
      <w:r w:rsidRPr="00E85F77">
        <w:rPr>
          <w:rFonts w:ascii="Aptos" w:eastAsia="Times New Roman" w:hAnsi="Aptos" w:cs="Times New Roman"/>
          <w:color w:val="000000"/>
          <w:kern w:val="0"/>
          <w:sz w:val="22"/>
          <w:szCs w:val="22"/>
          <w:lang w:val="es-CO" w:eastAsia="es-MX"/>
          <w14:ligatures w14:val="none"/>
        </w:rPr>
        <w:t xml:space="preserve">. </w:t>
      </w:r>
    </w:p>
    <w:p w14:paraId="4C764228" w14:textId="36CB12D1" w:rsidR="00B936F3" w:rsidRPr="00B936F3" w:rsidRDefault="00B936F3" w:rsidP="00A13743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 xml:space="preserve">La entidad </w:t>
      </w:r>
      <w:r w:rsidR="00E85F77">
        <w:rPr>
          <w:rFonts w:ascii="Aptos" w:hAnsi="Aptos" w:cs="Arial"/>
          <w:sz w:val="22"/>
          <w:szCs w:val="22"/>
          <w:lang w:val="es-ES_tradnl"/>
        </w:rPr>
        <w:t xml:space="preserve">postulante </w:t>
      </w:r>
      <w:r w:rsidRPr="00B936F3">
        <w:rPr>
          <w:rFonts w:ascii="Aptos" w:hAnsi="Aptos" w:cs="Arial"/>
          <w:sz w:val="22"/>
          <w:szCs w:val="22"/>
          <w:lang w:val="es-ES_tradnl"/>
        </w:rPr>
        <w:t xml:space="preserve">autoriza a la </w:t>
      </w:r>
      <w:r w:rsidR="00954345">
        <w:rPr>
          <w:rFonts w:ascii="Aptos" w:hAnsi="Aptos" w:cs="Arial"/>
          <w:sz w:val="22"/>
          <w:szCs w:val="22"/>
          <w:lang w:val="es-ES_tradnl"/>
        </w:rPr>
        <w:t xml:space="preserve">Alcaldía de Medellín y la </w:t>
      </w:r>
      <w:r w:rsidRPr="00B936F3">
        <w:rPr>
          <w:rFonts w:ascii="Aptos" w:hAnsi="Aptos" w:cs="Arial"/>
          <w:sz w:val="22"/>
          <w:szCs w:val="22"/>
          <w:lang w:val="es-ES_tradnl"/>
        </w:rPr>
        <w:t>Corporación TECNNOVA UEE a verificar la información y documentos presentados en esta postulación, comprometiéndose a proporcionar cualquier información adicional que se requiera durante el proceso de evaluación.</w:t>
      </w:r>
    </w:p>
    <w:p w14:paraId="029B469E" w14:textId="44E06B08" w:rsidR="00B936F3" w:rsidRPr="00A13743" w:rsidRDefault="00B936F3" w:rsidP="00A13743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/>
          <w:color w:val="000000"/>
          <w:sz w:val="22"/>
          <w:szCs w:val="22"/>
        </w:rPr>
        <w:t xml:space="preserve">En cumplimiento de la Ley 1581 de 2012 y el Decreto 1377 de 2013, la </w:t>
      </w:r>
      <w:r w:rsidRPr="00B936F3">
        <w:rPr>
          <w:rFonts w:ascii="Aptos" w:hAnsi="Aptos" w:cs="Arial"/>
          <w:sz w:val="22"/>
          <w:szCs w:val="22"/>
          <w:lang w:val="es-ES_tradnl"/>
        </w:rPr>
        <w:t xml:space="preserve">entidad </w:t>
      </w:r>
      <w:r w:rsidR="00E85F77">
        <w:rPr>
          <w:rFonts w:ascii="Aptos" w:hAnsi="Aptos" w:cs="Arial"/>
          <w:sz w:val="22"/>
          <w:szCs w:val="22"/>
          <w:lang w:val="es-ES_tradnl"/>
        </w:rPr>
        <w:t xml:space="preserve">postulante </w:t>
      </w:r>
      <w:r w:rsidRPr="00B936F3">
        <w:rPr>
          <w:rFonts w:ascii="Aptos" w:hAnsi="Aptos"/>
          <w:color w:val="000000"/>
          <w:sz w:val="22"/>
          <w:szCs w:val="22"/>
        </w:rPr>
        <w:t>autoriza expresamente a la Alcaldía de Medellín y a la Corporación TECNNOVA UEE para recolectar, almacenar, usar, procesar y transferir los datos personales proporcionados en el marco de esta postulación.</w:t>
      </w:r>
    </w:p>
    <w:p w14:paraId="094D819B" w14:textId="6DF3D53F" w:rsidR="00B936F3" w:rsidRPr="00B936F3" w:rsidRDefault="00B936F3" w:rsidP="00A13743">
      <w:pPr>
        <w:pStyle w:val="Prrafodelista"/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/>
          <w:color w:val="000000"/>
          <w:sz w:val="22"/>
          <w:szCs w:val="22"/>
        </w:rPr>
        <w:t>Dicha autorización incluye el tratamiento de datos personales como nombre, documento de identidad, trayectoria académica y profesional, publicaciones, reconocimientos y demás información incluida en esta postulación, con la finalidad exclusiva de:</w:t>
      </w:r>
    </w:p>
    <w:p w14:paraId="1C8C450D" w14:textId="77777777" w:rsidR="00B936F3" w:rsidRPr="00B936F3" w:rsidRDefault="00B936F3" w:rsidP="00A13743">
      <w:pPr>
        <w:pStyle w:val="NormalWeb"/>
        <w:spacing w:before="0" w:beforeAutospacing="0"/>
        <w:ind w:left="720"/>
        <w:contextualSpacing/>
        <w:rPr>
          <w:rFonts w:ascii="Aptos" w:hAnsi="Aptos"/>
          <w:color w:val="000000"/>
          <w:sz w:val="22"/>
          <w:szCs w:val="22"/>
        </w:rPr>
      </w:pPr>
      <w:r w:rsidRPr="00B936F3">
        <w:rPr>
          <w:rFonts w:ascii="Aptos" w:hAnsi="Aptos"/>
          <w:color w:val="000000"/>
          <w:sz w:val="22"/>
          <w:szCs w:val="22"/>
        </w:rPr>
        <w:t>-Evaluar la candidatura para la distinción mencionada.</w:t>
      </w:r>
    </w:p>
    <w:p w14:paraId="3E4BEA11" w14:textId="77777777" w:rsidR="00B936F3" w:rsidRPr="00B936F3" w:rsidRDefault="00B936F3" w:rsidP="00A13743">
      <w:pPr>
        <w:pStyle w:val="NormalWeb"/>
        <w:spacing w:before="0" w:beforeAutospacing="0"/>
        <w:ind w:left="720"/>
        <w:contextualSpacing/>
        <w:rPr>
          <w:rFonts w:ascii="Aptos" w:hAnsi="Aptos"/>
          <w:color w:val="000000"/>
          <w:sz w:val="22"/>
          <w:szCs w:val="22"/>
        </w:rPr>
      </w:pPr>
      <w:r w:rsidRPr="00B936F3">
        <w:rPr>
          <w:rFonts w:ascii="Aptos" w:hAnsi="Aptos"/>
          <w:color w:val="000000"/>
          <w:sz w:val="22"/>
          <w:szCs w:val="22"/>
        </w:rPr>
        <w:t>-Verificar la autenticidad de la información proporcionada.</w:t>
      </w:r>
    </w:p>
    <w:p w14:paraId="4C7D8A67" w14:textId="77777777" w:rsidR="002D49FA" w:rsidRDefault="00B936F3" w:rsidP="00A13743">
      <w:pPr>
        <w:pStyle w:val="NormalWeb"/>
        <w:spacing w:before="0" w:beforeAutospacing="0"/>
        <w:ind w:left="720"/>
        <w:contextualSpacing/>
        <w:rPr>
          <w:rFonts w:ascii="Aptos" w:hAnsi="Aptos"/>
          <w:color w:val="000000"/>
          <w:sz w:val="22"/>
          <w:szCs w:val="22"/>
        </w:rPr>
      </w:pPr>
      <w:r w:rsidRPr="00B936F3">
        <w:rPr>
          <w:rFonts w:ascii="Aptos" w:hAnsi="Aptos"/>
          <w:color w:val="000000"/>
          <w:sz w:val="22"/>
          <w:szCs w:val="22"/>
        </w:rPr>
        <w:t>-Gestionar los procesos administrativos relacionados con la convocatoria.</w:t>
      </w:r>
    </w:p>
    <w:p w14:paraId="6280E088" w14:textId="41A4342E" w:rsidR="001E0B9A" w:rsidRDefault="002D49FA" w:rsidP="00A13743">
      <w:pPr>
        <w:pStyle w:val="NormalWeb"/>
        <w:spacing w:before="0" w:beforeAutospacing="0"/>
        <w:ind w:left="720"/>
        <w:contextualSpacing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-</w:t>
      </w:r>
      <w:r w:rsidRPr="002D49FA">
        <w:rPr>
          <w:rFonts w:ascii="Aptos" w:hAnsi="Aptos"/>
          <w:color w:val="000000"/>
          <w:sz w:val="22"/>
          <w:szCs w:val="22"/>
        </w:rPr>
        <w:t>Divulgar los resultados de la investigación en medios oficiales de los Premios Medellín Investiga, en caso de ser seleccionada.</w:t>
      </w:r>
    </w:p>
    <w:p w14:paraId="6E5D1DB4" w14:textId="4764FC91" w:rsidR="001E0B9A" w:rsidRDefault="001E0B9A" w:rsidP="00A13743">
      <w:pPr>
        <w:pStyle w:val="NormalWeb"/>
        <w:numPr>
          <w:ilvl w:val="0"/>
          <w:numId w:val="9"/>
        </w:numPr>
        <w:spacing w:before="0" w:beforeAutospacing="0"/>
        <w:contextualSpacing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La entidad nominadora guardará reserva y confidencialidad de la información y resultados de la convocatoria hasta que no se lleve a cabo la gala de premiación.</w:t>
      </w:r>
    </w:p>
    <w:p w14:paraId="5750EC25" w14:textId="2CDB35A6" w:rsidR="00A13743" w:rsidRDefault="00A13743" w:rsidP="00A13743">
      <w:pPr>
        <w:pStyle w:val="NormalWeb"/>
        <w:numPr>
          <w:ilvl w:val="0"/>
          <w:numId w:val="9"/>
        </w:numPr>
        <w:spacing w:before="0" w:beforeAutospacing="0"/>
        <w:contextualSpacing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 xml:space="preserve">Información del delegado para presentar la investigación: </w:t>
      </w:r>
    </w:p>
    <w:p w14:paraId="73B2F455" w14:textId="5C94F18C" w:rsidR="00A13743" w:rsidRPr="00A13743" w:rsidRDefault="00A13743" w:rsidP="00A13743">
      <w:pPr>
        <w:pStyle w:val="NormalWeb"/>
        <w:spacing w:before="0" w:beforeAutospacing="0"/>
        <w:ind w:left="720"/>
        <w:contextualSpacing/>
        <w:jc w:val="both"/>
        <w:rPr>
          <w:rFonts w:ascii="Aptos" w:hAnsi="Aptos"/>
          <w:color w:val="000000"/>
          <w:sz w:val="22"/>
          <w:szCs w:val="22"/>
          <w:highlight w:val="yellow"/>
        </w:rPr>
      </w:pPr>
      <w:r w:rsidRPr="00A13743">
        <w:rPr>
          <w:rFonts w:ascii="Aptos" w:hAnsi="Aptos"/>
          <w:color w:val="000000"/>
          <w:sz w:val="22"/>
          <w:szCs w:val="22"/>
        </w:rPr>
        <w:t xml:space="preserve">Nombre: </w:t>
      </w:r>
      <w:r w:rsidRPr="00A13743">
        <w:rPr>
          <w:rFonts w:ascii="Aptos" w:hAnsi="Aptos"/>
          <w:color w:val="000000"/>
          <w:sz w:val="22"/>
          <w:szCs w:val="22"/>
          <w:highlight w:val="yellow"/>
        </w:rPr>
        <w:t>(NOMBRE DEL DELEGADO PARA REPRESENTAR LA INVESTIGACIÓN)</w:t>
      </w:r>
    </w:p>
    <w:p w14:paraId="4954FD3A" w14:textId="05EB5337" w:rsidR="00A13743" w:rsidRPr="00A13743" w:rsidRDefault="00A13743" w:rsidP="00A13743">
      <w:pPr>
        <w:pStyle w:val="NormalWeb"/>
        <w:spacing w:before="0" w:beforeAutospacing="0"/>
        <w:ind w:left="720"/>
        <w:contextualSpacing/>
        <w:jc w:val="both"/>
        <w:rPr>
          <w:rFonts w:ascii="Aptos" w:hAnsi="Aptos"/>
          <w:color w:val="000000"/>
          <w:sz w:val="22"/>
          <w:szCs w:val="22"/>
        </w:rPr>
      </w:pPr>
      <w:r w:rsidRPr="00A13743">
        <w:rPr>
          <w:rFonts w:ascii="Aptos" w:hAnsi="Aptos"/>
          <w:color w:val="000000"/>
          <w:sz w:val="22"/>
          <w:szCs w:val="22"/>
        </w:rPr>
        <w:t xml:space="preserve">Documento: </w:t>
      </w:r>
      <w:r w:rsidRPr="00A13743">
        <w:rPr>
          <w:rFonts w:ascii="Aptos" w:hAnsi="Aptos"/>
          <w:color w:val="000000"/>
          <w:sz w:val="22"/>
          <w:szCs w:val="22"/>
          <w:highlight w:val="yellow"/>
        </w:rPr>
        <w:t>(DOCUMENTO Y NÚMERO DE IDENTIFICACIÓN DEL DELEGADO PARA REPRESENTAR LA INVESTIGACIÓN)</w:t>
      </w:r>
    </w:p>
    <w:p w14:paraId="02ECE85B" w14:textId="4EAE7DFB" w:rsidR="00C830D2" w:rsidRPr="00C830D2" w:rsidRDefault="00A13743" w:rsidP="00C830D2">
      <w:pPr>
        <w:pStyle w:val="NormalWeb"/>
        <w:numPr>
          <w:ilvl w:val="0"/>
          <w:numId w:val="9"/>
        </w:numPr>
        <w:spacing w:before="0" w:beforeAutospacing="0"/>
        <w:contextualSpacing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 xml:space="preserve">El delegado </w:t>
      </w:r>
      <w:r w:rsidR="00C830D2">
        <w:rPr>
          <w:rFonts w:ascii="Aptos" w:hAnsi="Aptos"/>
          <w:color w:val="000000"/>
          <w:sz w:val="22"/>
          <w:szCs w:val="22"/>
        </w:rPr>
        <w:t>queda autorizado por el postulante para la recepción y administración de los recursos del premio y con esta postulación se aportarán sus documentos de identificación, documentos tributarios y certificación de cuenta bancaria en Colombia.</w:t>
      </w:r>
    </w:p>
    <w:p w14:paraId="4D557ED7" w14:textId="73AA5DFD" w:rsidR="00911A0F" w:rsidRPr="00B936F3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 xml:space="preserve">Agradecemos la oportunidad de presentar esta </w:t>
      </w:r>
      <w:r w:rsidR="002D49FA">
        <w:rPr>
          <w:rFonts w:ascii="Aptos" w:hAnsi="Aptos" w:cs="Arial"/>
          <w:sz w:val="22"/>
          <w:szCs w:val="22"/>
          <w:lang w:val="es-ES_tradnl"/>
        </w:rPr>
        <w:t xml:space="preserve">postulación </w:t>
      </w:r>
      <w:r w:rsidRPr="00B936F3">
        <w:rPr>
          <w:rFonts w:ascii="Aptos" w:hAnsi="Aptos" w:cs="Arial"/>
          <w:sz w:val="22"/>
          <w:szCs w:val="22"/>
          <w:lang w:val="es-ES_tradnl"/>
        </w:rPr>
        <w:t>y quedamos atentos a cualquier requerimiento adicional.</w:t>
      </w:r>
    </w:p>
    <w:p w14:paraId="004215B5" w14:textId="77777777" w:rsidR="00911A0F" w:rsidRPr="00B936F3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77F82C42" w14:textId="7AA51A19" w:rsidR="00E063C5" w:rsidRPr="00B936F3" w:rsidRDefault="00911A0F" w:rsidP="00B936F3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 xml:space="preserve">Cordial saludo,  </w:t>
      </w:r>
    </w:p>
    <w:p w14:paraId="7B14D378" w14:textId="77777777" w:rsidR="00911A0F" w:rsidRPr="00B936F3" w:rsidRDefault="00911A0F">
      <w:pPr>
        <w:rPr>
          <w:rFonts w:ascii="Aptos" w:hAnsi="Aptos"/>
          <w:sz w:val="22"/>
          <w:szCs w:val="22"/>
          <w:lang w:val="es-CO"/>
        </w:rPr>
      </w:pPr>
    </w:p>
    <w:p w14:paraId="157DD3F0" w14:textId="77777777" w:rsidR="00930D84" w:rsidRPr="00B936F3" w:rsidRDefault="00930D84" w:rsidP="00930D84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>_______________________________________________</w:t>
      </w:r>
    </w:p>
    <w:p w14:paraId="1DA9DF44" w14:textId="1C863B82" w:rsidR="00B936F3" w:rsidRDefault="00B936F3" w:rsidP="00930D84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(NOMBRE DEL REPRESENTANTE LEGAL DE LA</w:t>
      </w:r>
      <w:r w:rsidR="00E85F77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 xml:space="preserve"> ENTIDAD POSTULANTE</w:t>
      </w:r>
      <w:r w:rsidRPr="00B936F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)</w:t>
      </w:r>
      <w:r w:rsidRPr="00B936F3">
        <w:rPr>
          <w:rFonts w:ascii="Aptos" w:hAnsi="Aptos" w:cs="Arial"/>
          <w:b/>
          <w:bCs/>
          <w:sz w:val="22"/>
          <w:szCs w:val="22"/>
          <w:lang w:val="es-ES_tradnl"/>
        </w:rPr>
        <w:t xml:space="preserve"> </w:t>
      </w:r>
      <w:r w:rsidRPr="00B936F3">
        <w:rPr>
          <w:rFonts w:ascii="Aptos" w:hAnsi="Aptos" w:cs="Arial"/>
          <w:sz w:val="22"/>
          <w:szCs w:val="22"/>
          <w:lang w:val="es-ES_tradnl"/>
        </w:rPr>
        <w:t xml:space="preserve"> </w:t>
      </w:r>
    </w:p>
    <w:p w14:paraId="6759B027" w14:textId="77233B61" w:rsidR="00930D84" w:rsidRDefault="00930D84" w:rsidP="00930D84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proofErr w:type="spellStart"/>
      <w:r w:rsidRPr="00B936F3">
        <w:rPr>
          <w:rFonts w:ascii="Aptos" w:hAnsi="Aptos" w:cs="Arial"/>
          <w:sz w:val="22"/>
          <w:szCs w:val="22"/>
          <w:lang w:val="es-ES_tradnl"/>
        </w:rPr>
        <w:t>cc</w:t>
      </w:r>
      <w:proofErr w:type="spellEnd"/>
      <w:r w:rsidRPr="00B936F3">
        <w:rPr>
          <w:rFonts w:ascii="Aptos" w:hAnsi="Aptos" w:cs="Arial"/>
          <w:sz w:val="22"/>
          <w:szCs w:val="22"/>
          <w:lang w:val="es-ES_tradnl"/>
        </w:rPr>
        <w:t xml:space="preserve"> </w:t>
      </w:r>
      <w:r w:rsidRPr="00B936F3">
        <w:rPr>
          <w:rFonts w:ascii="Aptos" w:hAnsi="Aptos" w:cs="Arial"/>
          <w:sz w:val="22"/>
          <w:szCs w:val="22"/>
          <w:highlight w:val="yellow"/>
          <w:lang w:val="es-ES_tradnl"/>
        </w:rPr>
        <w:t>{Número de cédula del representante legal}</w:t>
      </w:r>
    </w:p>
    <w:p w14:paraId="465D40CD" w14:textId="4874DFB8" w:rsidR="00DA0057" w:rsidRPr="00B936F3" w:rsidRDefault="00DA0057" w:rsidP="00930D84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DA0057">
        <w:rPr>
          <w:rFonts w:ascii="Aptos" w:hAnsi="Aptos" w:cs="Arial"/>
          <w:sz w:val="22"/>
          <w:szCs w:val="22"/>
          <w:highlight w:val="yellow"/>
          <w:lang w:val="es-ES_tradnl"/>
        </w:rPr>
        <w:t>[Correo electrónico]</w:t>
      </w:r>
    </w:p>
    <w:p w14:paraId="76C7A65A" w14:textId="77777777" w:rsidR="00930D84" w:rsidRPr="00B936F3" w:rsidRDefault="00930D84" w:rsidP="00930D84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>Representante Legal</w:t>
      </w:r>
    </w:p>
    <w:p w14:paraId="06C6E221" w14:textId="1F76D36C" w:rsidR="00E063C5" w:rsidRDefault="00930D84" w:rsidP="00930D84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highlight w:val="yellow"/>
          <w:lang w:val="es-ES_tradnl"/>
        </w:rPr>
        <w:t xml:space="preserve">{Razón Social de la </w:t>
      </w:r>
      <w:r w:rsidR="00E85F77">
        <w:rPr>
          <w:rFonts w:ascii="Aptos" w:hAnsi="Aptos" w:cs="Arial"/>
          <w:sz w:val="22"/>
          <w:szCs w:val="22"/>
          <w:highlight w:val="yellow"/>
          <w:lang w:val="es-ES_tradnl"/>
        </w:rPr>
        <w:t>entidad postulante</w:t>
      </w:r>
      <w:r w:rsidRPr="00B936F3">
        <w:rPr>
          <w:rFonts w:ascii="Aptos" w:hAnsi="Aptos" w:cs="Arial"/>
          <w:sz w:val="22"/>
          <w:szCs w:val="22"/>
          <w:highlight w:val="yellow"/>
          <w:lang w:val="es-ES_tradnl"/>
        </w:rPr>
        <w:t>}</w:t>
      </w:r>
    </w:p>
    <w:p w14:paraId="2B89FBF1" w14:textId="1723F382" w:rsidR="00B936F3" w:rsidRPr="00B936F3" w:rsidRDefault="00B936F3" w:rsidP="00930D84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highlight w:val="yellow"/>
          <w:lang w:val="es-ES_tradnl"/>
        </w:rPr>
        <w:t>{</w:t>
      </w:r>
      <w:r>
        <w:rPr>
          <w:rFonts w:ascii="Aptos" w:hAnsi="Aptos" w:cs="Arial"/>
          <w:sz w:val="22"/>
          <w:szCs w:val="22"/>
          <w:highlight w:val="yellow"/>
          <w:lang w:val="es-ES_tradnl"/>
        </w:rPr>
        <w:t>NIT</w:t>
      </w:r>
      <w:r w:rsidRPr="00B936F3">
        <w:rPr>
          <w:rFonts w:ascii="Aptos" w:hAnsi="Aptos" w:cs="Arial"/>
          <w:sz w:val="22"/>
          <w:szCs w:val="22"/>
          <w:highlight w:val="yellow"/>
          <w:lang w:val="es-ES_tradnl"/>
        </w:rPr>
        <w:t xml:space="preserve"> la </w:t>
      </w:r>
      <w:r w:rsidR="00E85F77">
        <w:rPr>
          <w:rFonts w:ascii="Aptos" w:hAnsi="Aptos" w:cs="Arial"/>
          <w:sz w:val="22"/>
          <w:szCs w:val="22"/>
          <w:highlight w:val="yellow"/>
          <w:lang w:val="es-ES_tradnl"/>
        </w:rPr>
        <w:t>entidad postulante</w:t>
      </w:r>
      <w:r w:rsidRPr="00B936F3">
        <w:rPr>
          <w:rFonts w:ascii="Aptos" w:hAnsi="Aptos" w:cs="Arial"/>
          <w:sz w:val="22"/>
          <w:szCs w:val="22"/>
          <w:highlight w:val="yellow"/>
          <w:lang w:val="es-ES_tradnl"/>
        </w:rPr>
        <w:t>}</w:t>
      </w:r>
    </w:p>
    <w:sectPr w:rsidR="00B936F3" w:rsidRPr="00B936F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D606" w14:textId="77777777" w:rsidR="001B2605" w:rsidRDefault="001B2605" w:rsidP="005B0CE2">
      <w:pPr>
        <w:spacing w:after="0" w:line="240" w:lineRule="auto"/>
      </w:pPr>
      <w:r>
        <w:separator/>
      </w:r>
    </w:p>
  </w:endnote>
  <w:endnote w:type="continuationSeparator" w:id="0">
    <w:p w14:paraId="5B7242A0" w14:textId="77777777" w:rsidR="001B2605" w:rsidRDefault="001B2605" w:rsidP="005B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9DAC" w14:textId="0E5487CF" w:rsidR="005B0CE2" w:rsidRDefault="00930D84">
    <w:pPr>
      <w:pStyle w:val="Piedepgina"/>
      <w:rPr>
        <w:lang w:val="es-ES_tradn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5E775C2" wp14:editId="77E2952C">
          <wp:simplePos x="0" y="0"/>
          <wp:positionH relativeFrom="column">
            <wp:posOffset>-1074260</wp:posOffset>
          </wp:positionH>
          <wp:positionV relativeFrom="paragraph">
            <wp:posOffset>66413</wp:posOffset>
          </wp:positionV>
          <wp:extent cx="7734796" cy="1286508"/>
          <wp:effectExtent l="0" t="0" r="0" b="0"/>
          <wp:wrapNone/>
          <wp:docPr id="19086915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691577" name="Imagen 1908691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796" cy="128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54F45" w14:textId="114F693C" w:rsidR="00930D84" w:rsidRDefault="00930D84">
    <w:pPr>
      <w:pStyle w:val="Piedepgina"/>
      <w:rPr>
        <w:lang w:val="es-ES_tradnl"/>
      </w:rPr>
    </w:pPr>
  </w:p>
  <w:p w14:paraId="2C84B146" w14:textId="38D36224" w:rsidR="00930D84" w:rsidRDefault="00930D84">
    <w:pPr>
      <w:pStyle w:val="Piedepgina"/>
      <w:rPr>
        <w:lang w:val="es-ES_tradnl"/>
      </w:rPr>
    </w:pPr>
  </w:p>
  <w:p w14:paraId="5FA3276A" w14:textId="7CB51586" w:rsidR="00930D84" w:rsidRDefault="00930D84">
    <w:pPr>
      <w:pStyle w:val="Piedepgina"/>
      <w:rPr>
        <w:lang w:val="es-ES_tradnl"/>
      </w:rPr>
    </w:pPr>
  </w:p>
  <w:p w14:paraId="5EDAF609" w14:textId="02944CD7" w:rsidR="00930D84" w:rsidRPr="00930D84" w:rsidRDefault="00930D84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9917" w14:textId="77777777" w:rsidR="001B2605" w:rsidRDefault="001B2605" w:rsidP="005B0CE2">
      <w:pPr>
        <w:spacing w:after="0" w:line="240" w:lineRule="auto"/>
      </w:pPr>
      <w:r>
        <w:separator/>
      </w:r>
    </w:p>
  </w:footnote>
  <w:footnote w:type="continuationSeparator" w:id="0">
    <w:p w14:paraId="5F763435" w14:textId="77777777" w:rsidR="001B2605" w:rsidRDefault="001B2605" w:rsidP="005B0CE2">
      <w:pPr>
        <w:spacing w:after="0" w:line="240" w:lineRule="auto"/>
      </w:pPr>
      <w:r>
        <w:continuationSeparator/>
      </w:r>
    </w:p>
  </w:footnote>
  <w:footnote w:id="1">
    <w:p w14:paraId="6ED72EDE" w14:textId="744936E3" w:rsidR="00954345" w:rsidRPr="00954345" w:rsidRDefault="00954345">
      <w:pPr>
        <w:pStyle w:val="Textonotapie"/>
        <w:rPr>
          <w:rFonts w:ascii="Aptos" w:hAnsi="Aptos"/>
          <w:sz w:val="16"/>
          <w:szCs w:val="16"/>
          <w:lang w:val="es-ES_tradnl"/>
        </w:rPr>
      </w:pPr>
      <w:r w:rsidRPr="00954345">
        <w:rPr>
          <w:rStyle w:val="Refdenotaalpie"/>
          <w:rFonts w:ascii="Aptos" w:hAnsi="Aptos"/>
          <w:sz w:val="16"/>
          <w:szCs w:val="16"/>
        </w:rPr>
        <w:footnoteRef/>
      </w:r>
      <w:r w:rsidRPr="00954345">
        <w:rPr>
          <w:rFonts w:ascii="Aptos" w:hAnsi="Aptos"/>
          <w:sz w:val="16"/>
          <w:szCs w:val="16"/>
        </w:rPr>
        <w:t xml:space="preserve"> </w:t>
      </w:r>
      <w:r w:rsidRPr="00954345">
        <w:rPr>
          <w:rFonts w:ascii="Aptos" w:hAnsi="Aptos"/>
          <w:sz w:val="16"/>
          <w:szCs w:val="16"/>
        </w:rPr>
        <w:t>Convocatoria nacional para el reconocimiento y medición de grupos de investigación, desarrollo tecnológico o de innovación y para el reconocimiento de investigadores del Sistema Nacional de Ciencia, Tecnología e Innovación - SNCTI 202</w:t>
      </w:r>
      <w:r w:rsidRPr="00954345">
        <w:rPr>
          <w:rFonts w:ascii="Aptos" w:hAnsi="Aptos"/>
          <w:sz w:val="16"/>
          <w:szCs w:val="16"/>
        </w:rPr>
        <w:t>1</w:t>
      </w:r>
      <w:r>
        <w:rPr>
          <w:rFonts w:ascii="Aptos" w:hAnsi="Aptos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3BE58" w14:textId="77777777" w:rsidR="005B0CE2" w:rsidRDefault="005B0CE2" w:rsidP="00711ED1">
    <w:pPr>
      <w:pStyle w:val="Encabezado"/>
      <w:tabs>
        <w:tab w:val="clear" w:pos="4419"/>
        <w:tab w:val="clear" w:pos="8838"/>
        <w:tab w:val="left" w:pos="502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7A93875" wp14:editId="71E7AA28">
          <wp:simplePos x="0" y="0"/>
          <wp:positionH relativeFrom="column">
            <wp:posOffset>4477385</wp:posOffset>
          </wp:positionH>
          <wp:positionV relativeFrom="paragraph">
            <wp:posOffset>-301133</wp:posOffset>
          </wp:positionV>
          <wp:extent cx="1782852" cy="1061884"/>
          <wp:effectExtent l="0" t="0" r="0" b="0"/>
          <wp:wrapNone/>
          <wp:docPr id="29192844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928443" name="Imagen 2919284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852" cy="1061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ED1">
      <w:tab/>
    </w:r>
  </w:p>
  <w:p w14:paraId="2CC6131D" w14:textId="77777777" w:rsidR="00930D84" w:rsidRDefault="00930D84" w:rsidP="00711ED1">
    <w:pPr>
      <w:pStyle w:val="Encabezado"/>
      <w:tabs>
        <w:tab w:val="clear" w:pos="4419"/>
        <w:tab w:val="clear" w:pos="8838"/>
        <w:tab w:val="left" w:pos="5027"/>
      </w:tabs>
    </w:pPr>
  </w:p>
  <w:p w14:paraId="0AAC1395" w14:textId="77777777" w:rsidR="00930D84" w:rsidRDefault="00930D84" w:rsidP="00711ED1">
    <w:pPr>
      <w:pStyle w:val="Encabezado"/>
      <w:tabs>
        <w:tab w:val="clear" w:pos="4419"/>
        <w:tab w:val="clear" w:pos="8838"/>
        <w:tab w:val="left" w:pos="5027"/>
      </w:tabs>
    </w:pPr>
  </w:p>
  <w:p w14:paraId="4176E894" w14:textId="77777777" w:rsidR="00930D84" w:rsidRDefault="00930D84" w:rsidP="00711ED1">
    <w:pPr>
      <w:pStyle w:val="Encabezado"/>
      <w:tabs>
        <w:tab w:val="clear" w:pos="4419"/>
        <w:tab w:val="clear" w:pos="8838"/>
        <w:tab w:val="left" w:pos="5027"/>
      </w:tabs>
    </w:pPr>
  </w:p>
  <w:p w14:paraId="6E7B0249" w14:textId="77777777" w:rsidR="00930D84" w:rsidRDefault="00930D84" w:rsidP="00711ED1">
    <w:pPr>
      <w:pStyle w:val="Encabezado"/>
      <w:tabs>
        <w:tab w:val="clear" w:pos="4419"/>
        <w:tab w:val="clear" w:pos="8838"/>
        <w:tab w:val="left" w:pos="50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7073"/>
    <w:multiLevelType w:val="multilevel"/>
    <w:tmpl w:val="7D4E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77657"/>
    <w:multiLevelType w:val="hybridMultilevel"/>
    <w:tmpl w:val="60C266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6031"/>
    <w:multiLevelType w:val="hybridMultilevel"/>
    <w:tmpl w:val="2786C7FA"/>
    <w:lvl w:ilvl="0" w:tplc="76785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47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E6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2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0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E0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42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40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A8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62597F"/>
    <w:multiLevelType w:val="hybridMultilevel"/>
    <w:tmpl w:val="73EC97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37D1A"/>
    <w:multiLevelType w:val="hybridMultilevel"/>
    <w:tmpl w:val="60C26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333E"/>
    <w:multiLevelType w:val="hybridMultilevel"/>
    <w:tmpl w:val="3E84A4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97490"/>
    <w:multiLevelType w:val="hybridMultilevel"/>
    <w:tmpl w:val="9F983B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41586"/>
    <w:multiLevelType w:val="hybridMultilevel"/>
    <w:tmpl w:val="D9FC13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D3FE6"/>
    <w:multiLevelType w:val="hybridMultilevel"/>
    <w:tmpl w:val="29D89150"/>
    <w:lvl w:ilvl="0" w:tplc="41EA4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8F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AA0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4C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89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4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D8E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80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5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14D7624"/>
    <w:multiLevelType w:val="hybridMultilevel"/>
    <w:tmpl w:val="34CCE5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15D9F"/>
    <w:multiLevelType w:val="hybridMultilevel"/>
    <w:tmpl w:val="D6B43158"/>
    <w:lvl w:ilvl="0" w:tplc="70C49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7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60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0D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ED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6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9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E8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8E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8036861">
    <w:abstractNumId w:val="8"/>
  </w:num>
  <w:num w:numId="2" w16cid:durableId="1123881946">
    <w:abstractNumId w:val="2"/>
  </w:num>
  <w:num w:numId="3" w16cid:durableId="431558380">
    <w:abstractNumId w:val="1"/>
  </w:num>
  <w:num w:numId="4" w16cid:durableId="379091904">
    <w:abstractNumId w:val="5"/>
  </w:num>
  <w:num w:numId="5" w16cid:durableId="752287771">
    <w:abstractNumId w:val="4"/>
  </w:num>
  <w:num w:numId="6" w16cid:durableId="1449664006">
    <w:abstractNumId w:val="10"/>
  </w:num>
  <w:num w:numId="7" w16cid:durableId="6644550">
    <w:abstractNumId w:val="6"/>
  </w:num>
  <w:num w:numId="8" w16cid:durableId="1850871841">
    <w:abstractNumId w:val="3"/>
  </w:num>
  <w:num w:numId="9" w16cid:durableId="1240361469">
    <w:abstractNumId w:val="7"/>
  </w:num>
  <w:num w:numId="10" w16cid:durableId="366836010">
    <w:abstractNumId w:val="0"/>
  </w:num>
  <w:num w:numId="11" w16cid:durableId="1397120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2"/>
    <w:rsid w:val="00005C53"/>
    <w:rsid w:val="00090E9A"/>
    <w:rsid w:val="000F416F"/>
    <w:rsid w:val="001B2605"/>
    <w:rsid w:val="001B31D3"/>
    <w:rsid w:val="001E0B9A"/>
    <w:rsid w:val="002A0BFF"/>
    <w:rsid w:val="002D49FA"/>
    <w:rsid w:val="002D7C99"/>
    <w:rsid w:val="002E0C39"/>
    <w:rsid w:val="00336B5E"/>
    <w:rsid w:val="00340680"/>
    <w:rsid w:val="003719EA"/>
    <w:rsid w:val="00401513"/>
    <w:rsid w:val="00411690"/>
    <w:rsid w:val="00434C2C"/>
    <w:rsid w:val="004B322A"/>
    <w:rsid w:val="004F553C"/>
    <w:rsid w:val="00534DE6"/>
    <w:rsid w:val="00580CEF"/>
    <w:rsid w:val="005B0CE2"/>
    <w:rsid w:val="0062076C"/>
    <w:rsid w:val="00637C8D"/>
    <w:rsid w:val="0064661D"/>
    <w:rsid w:val="00651696"/>
    <w:rsid w:val="006577DD"/>
    <w:rsid w:val="00711ED1"/>
    <w:rsid w:val="00746FF9"/>
    <w:rsid w:val="00777D0E"/>
    <w:rsid w:val="00791098"/>
    <w:rsid w:val="00871E7D"/>
    <w:rsid w:val="00911A0F"/>
    <w:rsid w:val="00930D84"/>
    <w:rsid w:val="00954345"/>
    <w:rsid w:val="0096026E"/>
    <w:rsid w:val="009E69FD"/>
    <w:rsid w:val="00A13743"/>
    <w:rsid w:val="00A863CD"/>
    <w:rsid w:val="00AC2E88"/>
    <w:rsid w:val="00B15CF8"/>
    <w:rsid w:val="00B43A1A"/>
    <w:rsid w:val="00B936F3"/>
    <w:rsid w:val="00BB5B68"/>
    <w:rsid w:val="00BD78A9"/>
    <w:rsid w:val="00C0463E"/>
    <w:rsid w:val="00C11DCD"/>
    <w:rsid w:val="00C1346C"/>
    <w:rsid w:val="00C50633"/>
    <w:rsid w:val="00C76755"/>
    <w:rsid w:val="00C830D2"/>
    <w:rsid w:val="00C8391D"/>
    <w:rsid w:val="00D25718"/>
    <w:rsid w:val="00D61C59"/>
    <w:rsid w:val="00D67D71"/>
    <w:rsid w:val="00DA0057"/>
    <w:rsid w:val="00E063C5"/>
    <w:rsid w:val="00E85F77"/>
    <w:rsid w:val="00F8473E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720D6"/>
  <w15:chartTrackingRefBased/>
  <w15:docId w15:val="{4264BFE8-5616-CA4C-B927-92A5019D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0C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0C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0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0C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0CE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0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0C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0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0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0CE2"/>
    <w:rPr>
      <w:i/>
      <w:iCs/>
      <w:color w:val="404040" w:themeColor="text1" w:themeTint="BF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5B0C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0CE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0CE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0CE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0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CE2"/>
  </w:style>
  <w:style w:type="paragraph" w:styleId="Piedepgina">
    <w:name w:val="footer"/>
    <w:basedOn w:val="Normal"/>
    <w:link w:val="PiedepginaCar"/>
    <w:uiPriority w:val="99"/>
    <w:unhideWhenUsed/>
    <w:rsid w:val="005B0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E2"/>
  </w:style>
  <w:style w:type="table" w:styleId="Tablaconcuadrcula">
    <w:name w:val="Table Grid"/>
    <w:basedOn w:val="Tablanormal"/>
    <w:uiPriority w:val="39"/>
    <w:rsid w:val="00FE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911A0F"/>
  </w:style>
  <w:style w:type="paragraph" w:styleId="NormalWeb">
    <w:name w:val="Normal (Web)"/>
    <w:basedOn w:val="Normal"/>
    <w:uiPriority w:val="99"/>
    <w:unhideWhenUsed/>
    <w:rsid w:val="00B9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CO" w:eastAsia="es-MX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43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43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4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5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5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6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1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49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9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428cb7-dcfd-480e-86a3-650f591082c6">
      <Terms xmlns="http://schemas.microsoft.com/office/infopath/2007/PartnerControls"/>
    </lcf76f155ced4ddcb4097134ff3c332f>
    <TaxCatchAll xmlns="1a557338-adaa-4642-ab3f-d8d6aa15f3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2EE1DE52AB05428D26D23DD6FB1A54" ma:contentTypeVersion="15" ma:contentTypeDescription="Crear nuevo documento." ma:contentTypeScope="" ma:versionID="6c27a68a7ae6fa76b3686c1aa7a837ef">
  <xsd:schema xmlns:xsd="http://www.w3.org/2001/XMLSchema" xmlns:xs="http://www.w3.org/2001/XMLSchema" xmlns:p="http://schemas.microsoft.com/office/2006/metadata/properties" xmlns:ns2="4f428cb7-dcfd-480e-86a3-650f591082c6" xmlns:ns3="1a557338-adaa-4642-ab3f-d8d6aa15f3c8" targetNamespace="http://schemas.microsoft.com/office/2006/metadata/properties" ma:root="true" ma:fieldsID="cea8bb12445bcea57cfc30c1893e1cdf" ns2:_="" ns3:_="">
    <xsd:import namespace="4f428cb7-dcfd-480e-86a3-650f591082c6"/>
    <xsd:import namespace="1a557338-adaa-4642-ab3f-d8d6aa15f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8cb7-dcfd-480e-86a3-650f59108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0aaf2689-990e-4c45-976f-8d71bc6295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57338-adaa-4642-ab3f-d8d6aa15f3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171ebc-98f3-4bac-b867-c9735e4f7a67}" ma:internalName="TaxCatchAll" ma:showField="CatchAllData" ma:web="1a557338-adaa-4642-ab3f-d8d6aa15f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73CA0E-0F11-457A-ACFE-C9493AED5C00}">
  <ds:schemaRefs>
    <ds:schemaRef ds:uri="http://schemas.microsoft.com/office/2006/metadata/properties"/>
    <ds:schemaRef ds:uri="http://schemas.microsoft.com/office/infopath/2007/PartnerControls"/>
    <ds:schemaRef ds:uri="4f428cb7-dcfd-480e-86a3-650f591082c6"/>
    <ds:schemaRef ds:uri="1a557338-adaa-4642-ab3f-d8d6aa15f3c8"/>
  </ds:schemaRefs>
</ds:datastoreItem>
</file>

<file path=customXml/itemProps2.xml><?xml version="1.0" encoding="utf-8"?>
<ds:datastoreItem xmlns:ds="http://schemas.openxmlformats.org/officeDocument/2006/customXml" ds:itemID="{D721E878-DC2F-4809-BEF6-06546268F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8cb7-dcfd-480e-86a3-650f591082c6"/>
    <ds:schemaRef ds:uri="1a557338-adaa-4642-ab3f-d8d6aa15f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A5E10-1106-4D70-BBF2-3DAC9A72AC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AC655-4D8A-4241-B064-6F441972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Pedro Arias Tobon</cp:lastModifiedBy>
  <cp:revision>6</cp:revision>
  <dcterms:created xsi:type="dcterms:W3CDTF">2025-09-08T00:41:00Z</dcterms:created>
  <dcterms:modified xsi:type="dcterms:W3CDTF">2025-09-08T13:21:00Z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0x010100172EE1DE52AB05428D26D23DD6FB1A54</vt:lpwstr>
  </property>
</Properties>
</file>